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6B" w:rsidRPr="0007376B" w:rsidRDefault="0007376B" w:rsidP="0007376B">
      <w:pPr>
        <w:jc w:val="center"/>
        <w:rPr>
          <w:b/>
          <w:sz w:val="32"/>
        </w:rPr>
      </w:pPr>
      <w:r w:rsidRPr="0007376B">
        <w:rPr>
          <w:rFonts w:hint="eastAsia"/>
          <w:b/>
          <w:sz w:val="32"/>
        </w:rPr>
        <w:t>國立屏東科技大學電子計算機中心設置辦法</w:t>
      </w:r>
    </w:p>
    <w:p w:rsidR="0007376B" w:rsidRPr="0007376B" w:rsidRDefault="0007376B" w:rsidP="0007376B">
      <w:pPr>
        <w:spacing w:line="0" w:lineRule="atLeast"/>
        <w:jc w:val="right"/>
        <w:rPr>
          <w:rFonts w:hint="eastAsia"/>
          <w:color w:val="808080" w:themeColor="background1" w:themeShade="80"/>
          <w:sz w:val="16"/>
        </w:rPr>
      </w:pPr>
      <w:r w:rsidRPr="0007376B">
        <w:rPr>
          <w:rFonts w:hint="eastAsia"/>
          <w:color w:val="808080" w:themeColor="background1" w:themeShade="80"/>
          <w:sz w:val="16"/>
        </w:rPr>
        <w:t>89</w:t>
      </w:r>
      <w:r w:rsidRPr="0007376B">
        <w:rPr>
          <w:rFonts w:hint="eastAsia"/>
          <w:color w:val="808080" w:themeColor="background1" w:themeShade="80"/>
          <w:sz w:val="16"/>
        </w:rPr>
        <w:t>年</w:t>
      </w:r>
      <w:r w:rsidRPr="0007376B">
        <w:rPr>
          <w:rFonts w:hint="eastAsia"/>
          <w:color w:val="808080" w:themeColor="background1" w:themeShade="80"/>
          <w:sz w:val="16"/>
        </w:rPr>
        <w:t>6</w:t>
      </w:r>
      <w:r w:rsidRPr="0007376B">
        <w:rPr>
          <w:rFonts w:hint="eastAsia"/>
          <w:color w:val="808080" w:themeColor="background1" w:themeShade="80"/>
          <w:sz w:val="16"/>
        </w:rPr>
        <w:t>月</w:t>
      </w:r>
      <w:r w:rsidRPr="0007376B">
        <w:rPr>
          <w:rFonts w:hint="eastAsia"/>
          <w:color w:val="808080" w:themeColor="background1" w:themeShade="80"/>
          <w:sz w:val="16"/>
        </w:rPr>
        <w:t>22</w:t>
      </w:r>
      <w:r w:rsidRPr="0007376B">
        <w:rPr>
          <w:rFonts w:hint="eastAsia"/>
          <w:color w:val="808080" w:themeColor="background1" w:themeShade="80"/>
          <w:sz w:val="16"/>
        </w:rPr>
        <w:t>日第</w:t>
      </w:r>
      <w:r w:rsidRPr="0007376B">
        <w:rPr>
          <w:rFonts w:hint="eastAsia"/>
          <w:color w:val="808080" w:themeColor="background1" w:themeShade="80"/>
          <w:sz w:val="16"/>
        </w:rPr>
        <w:t>6</w:t>
      </w:r>
      <w:r w:rsidRPr="0007376B">
        <w:rPr>
          <w:rFonts w:hint="eastAsia"/>
          <w:color w:val="808080" w:themeColor="background1" w:themeShade="80"/>
          <w:sz w:val="16"/>
        </w:rPr>
        <w:t>次校務會議通過</w:t>
      </w:r>
    </w:p>
    <w:p w:rsidR="0007376B" w:rsidRPr="0007376B" w:rsidRDefault="0007376B" w:rsidP="0007376B">
      <w:pPr>
        <w:spacing w:line="0" w:lineRule="atLeast"/>
        <w:jc w:val="right"/>
        <w:rPr>
          <w:rFonts w:hint="eastAsia"/>
          <w:color w:val="808080" w:themeColor="background1" w:themeShade="80"/>
          <w:sz w:val="16"/>
        </w:rPr>
      </w:pPr>
      <w:r w:rsidRPr="0007376B">
        <w:rPr>
          <w:rFonts w:hint="eastAsia"/>
          <w:color w:val="808080" w:themeColor="background1" w:themeShade="80"/>
          <w:sz w:val="16"/>
        </w:rPr>
        <w:t>104</w:t>
      </w:r>
      <w:r w:rsidRPr="0007376B">
        <w:rPr>
          <w:rFonts w:hint="eastAsia"/>
          <w:color w:val="808080" w:themeColor="background1" w:themeShade="80"/>
          <w:sz w:val="16"/>
        </w:rPr>
        <w:t>年</w:t>
      </w:r>
      <w:r w:rsidRPr="0007376B">
        <w:rPr>
          <w:rFonts w:hint="eastAsia"/>
          <w:color w:val="808080" w:themeColor="background1" w:themeShade="80"/>
          <w:sz w:val="16"/>
        </w:rPr>
        <w:t>3</w:t>
      </w:r>
      <w:r w:rsidRPr="0007376B">
        <w:rPr>
          <w:rFonts w:hint="eastAsia"/>
          <w:color w:val="808080" w:themeColor="background1" w:themeShade="80"/>
          <w:sz w:val="16"/>
        </w:rPr>
        <w:t>月</w:t>
      </w:r>
      <w:r w:rsidRPr="0007376B">
        <w:rPr>
          <w:rFonts w:hint="eastAsia"/>
          <w:color w:val="808080" w:themeColor="background1" w:themeShade="80"/>
          <w:sz w:val="16"/>
        </w:rPr>
        <w:t>19</w:t>
      </w:r>
      <w:r w:rsidRPr="0007376B">
        <w:rPr>
          <w:rFonts w:hint="eastAsia"/>
          <w:color w:val="808080" w:themeColor="background1" w:themeShade="80"/>
          <w:sz w:val="16"/>
        </w:rPr>
        <w:t>日第</w:t>
      </w:r>
      <w:r w:rsidRPr="0007376B">
        <w:rPr>
          <w:rFonts w:hint="eastAsia"/>
          <w:color w:val="808080" w:themeColor="background1" w:themeShade="80"/>
          <w:sz w:val="16"/>
        </w:rPr>
        <w:t>193</w:t>
      </w:r>
      <w:r w:rsidRPr="0007376B">
        <w:rPr>
          <w:rFonts w:hint="eastAsia"/>
          <w:color w:val="808080" w:themeColor="background1" w:themeShade="80"/>
          <w:sz w:val="16"/>
        </w:rPr>
        <w:t>次行政會議修正通過</w:t>
      </w:r>
    </w:p>
    <w:p w:rsidR="0007376B" w:rsidRDefault="0007376B" w:rsidP="0007376B">
      <w:r>
        <w:t xml:space="preserve"> </w:t>
      </w:r>
    </w:p>
    <w:p w:rsidR="0007376B" w:rsidRDefault="0007376B" w:rsidP="00586C46">
      <w:pPr>
        <w:spacing w:line="276" w:lineRule="auto"/>
        <w:ind w:left="979" w:hangingChars="408" w:hanging="979"/>
        <w:rPr>
          <w:rFonts w:hint="eastAsia"/>
        </w:rPr>
      </w:pPr>
      <w:r>
        <w:rPr>
          <w:rFonts w:hint="eastAsia"/>
        </w:rPr>
        <w:t>第一條</w:t>
      </w:r>
      <w:r>
        <w:rPr>
          <w:rFonts w:hint="eastAsia"/>
        </w:rPr>
        <w:t xml:space="preserve">  </w:t>
      </w:r>
      <w:r>
        <w:rPr>
          <w:rFonts w:hint="eastAsia"/>
        </w:rPr>
        <w:t>為推廣資訊教育，協助各項校務行政業務資訊服務及教學研究，依本校組織規程第二十一條之規定設置電子計算機中心</w:t>
      </w:r>
      <w:r>
        <w:rPr>
          <w:rFonts w:hint="eastAsia"/>
        </w:rPr>
        <w:t xml:space="preserve"> (</w:t>
      </w:r>
      <w:r>
        <w:rPr>
          <w:rFonts w:hint="eastAsia"/>
        </w:rPr>
        <w:t>以下簡稱本中心</w:t>
      </w:r>
      <w:r>
        <w:rPr>
          <w:rFonts w:hint="eastAsia"/>
        </w:rPr>
        <w:t>)</w:t>
      </w:r>
      <w:r>
        <w:rPr>
          <w:rFonts w:hint="eastAsia"/>
        </w:rPr>
        <w:t>。</w:t>
      </w:r>
      <w:r>
        <w:rPr>
          <w:rFonts w:hint="eastAsia"/>
        </w:rPr>
        <w:t xml:space="preserve"> </w:t>
      </w:r>
    </w:p>
    <w:p w:rsidR="0007376B" w:rsidRDefault="0007376B" w:rsidP="00586C46">
      <w:pPr>
        <w:spacing w:line="276" w:lineRule="auto"/>
        <w:ind w:left="979" w:hangingChars="408" w:hanging="979"/>
        <w:rPr>
          <w:rFonts w:hint="eastAsia"/>
        </w:rPr>
      </w:pPr>
      <w:r>
        <w:rPr>
          <w:rFonts w:hint="eastAsia"/>
        </w:rPr>
        <w:t>第二條</w:t>
      </w:r>
      <w:r>
        <w:rPr>
          <w:rFonts w:hint="eastAsia"/>
        </w:rPr>
        <w:t xml:space="preserve">  </w:t>
      </w:r>
      <w:r>
        <w:rPr>
          <w:rFonts w:hint="eastAsia"/>
        </w:rPr>
        <w:t>本中心置主任一人，由校長聘請副教授以上或二等技術師以上之稀少性科技人員兼任之，主持中心事宜。</w:t>
      </w:r>
      <w:r>
        <w:rPr>
          <w:rFonts w:hint="eastAsia"/>
        </w:rPr>
        <w:t xml:space="preserve"> </w:t>
      </w:r>
    </w:p>
    <w:p w:rsidR="0007376B" w:rsidRPr="0007376B" w:rsidRDefault="0007376B" w:rsidP="00586C46">
      <w:pPr>
        <w:spacing w:line="276" w:lineRule="auto"/>
        <w:ind w:left="979" w:hangingChars="408" w:hanging="979"/>
      </w:pPr>
      <w:r>
        <w:rPr>
          <w:rFonts w:hint="eastAsia"/>
        </w:rPr>
        <w:t>第三條</w:t>
      </w:r>
      <w:r>
        <w:rPr>
          <w:rFonts w:hint="eastAsia"/>
        </w:rPr>
        <w:t xml:space="preserve"> </w:t>
      </w:r>
      <w:r>
        <w:rPr>
          <w:rFonts w:hint="eastAsia"/>
        </w:rPr>
        <w:t xml:space="preserve"> </w:t>
      </w:r>
      <w:r>
        <w:rPr>
          <w:rFonts w:hint="eastAsia"/>
        </w:rPr>
        <w:t>本中心設教學研究、系統管理及網路管理三組，</w:t>
      </w:r>
      <w:proofErr w:type="gramStart"/>
      <w:r>
        <w:rPr>
          <w:rFonts w:hint="eastAsia"/>
        </w:rPr>
        <w:t>各組置組長</w:t>
      </w:r>
      <w:proofErr w:type="gramEnd"/>
      <w:r>
        <w:rPr>
          <w:rFonts w:hint="eastAsia"/>
        </w:rPr>
        <w:t>一人，職員、技術人員、系統分析設計師、高級系統程式設計師、程式設計師、系統維修工程師若干人；各組執掌如左：</w:t>
      </w:r>
    </w:p>
    <w:p w:rsidR="0007376B" w:rsidRDefault="0007376B" w:rsidP="00586C46">
      <w:pPr>
        <w:spacing w:line="276" w:lineRule="auto"/>
        <w:ind w:leftChars="496" w:left="1651" w:hangingChars="192" w:hanging="461"/>
        <w:rPr>
          <w:rFonts w:hint="eastAsia"/>
        </w:rPr>
      </w:pPr>
      <w:r>
        <w:rPr>
          <w:rFonts w:hint="eastAsia"/>
        </w:rPr>
        <w:t>一、教學研究組：</w:t>
      </w:r>
      <w:r>
        <w:rPr>
          <w:rFonts w:hint="eastAsia"/>
        </w:rPr>
        <w:br/>
        <w:t>(</w:t>
      </w:r>
      <w:proofErr w:type="gramStart"/>
      <w:r>
        <w:rPr>
          <w:rFonts w:hint="eastAsia"/>
        </w:rPr>
        <w:t>一</w:t>
      </w:r>
      <w:proofErr w:type="gramEnd"/>
      <w:r>
        <w:rPr>
          <w:rFonts w:hint="eastAsia"/>
        </w:rPr>
        <w:t xml:space="preserve">) </w:t>
      </w:r>
      <w:r>
        <w:rPr>
          <w:rFonts w:hint="eastAsia"/>
        </w:rPr>
        <w:t>一般行政及總務事務與經費編列。</w:t>
      </w:r>
      <w:r>
        <w:rPr>
          <w:rFonts w:hint="eastAsia"/>
        </w:rPr>
        <w:t xml:space="preserve"> </w:t>
      </w:r>
      <w:r>
        <w:rPr>
          <w:rFonts w:hint="eastAsia"/>
        </w:rPr>
        <w:br/>
        <w:t>(</w:t>
      </w:r>
      <w:r>
        <w:rPr>
          <w:rFonts w:hint="eastAsia"/>
        </w:rPr>
        <w:t>二</w:t>
      </w:r>
      <w:r>
        <w:rPr>
          <w:rFonts w:hint="eastAsia"/>
        </w:rPr>
        <w:t xml:space="preserve">) </w:t>
      </w:r>
      <w:r>
        <w:rPr>
          <w:rFonts w:hint="eastAsia"/>
        </w:rPr>
        <w:t>電腦教學、遠距教學與教學多媒體製作之推廣、諮詢與管理。</w:t>
      </w:r>
      <w:r>
        <w:rPr>
          <w:rFonts w:hint="eastAsia"/>
        </w:rPr>
        <w:br/>
        <w:t>(</w:t>
      </w:r>
      <w:r>
        <w:rPr>
          <w:rFonts w:hint="eastAsia"/>
        </w:rPr>
        <w:t>三</w:t>
      </w:r>
      <w:r>
        <w:rPr>
          <w:rFonts w:hint="eastAsia"/>
        </w:rPr>
        <w:t xml:space="preserve">) </w:t>
      </w:r>
      <w:r>
        <w:rPr>
          <w:rFonts w:hint="eastAsia"/>
        </w:rPr>
        <w:t>其他交辦事項。</w:t>
      </w:r>
      <w:r>
        <w:rPr>
          <w:rFonts w:hint="eastAsia"/>
        </w:rPr>
        <w:t xml:space="preserve"> </w:t>
      </w:r>
    </w:p>
    <w:p w:rsidR="0007376B" w:rsidRDefault="0007376B" w:rsidP="00586C46">
      <w:pPr>
        <w:spacing w:line="276" w:lineRule="auto"/>
        <w:ind w:left="1666" w:hanging="476"/>
        <w:rPr>
          <w:rFonts w:hint="eastAsia"/>
        </w:rPr>
      </w:pPr>
      <w:r>
        <w:rPr>
          <w:rFonts w:hint="eastAsia"/>
        </w:rPr>
        <w:t>二、系統管理組：</w:t>
      </w:r>
      <w:r>
        <w:rPr>
          <w:rFonts w:hint="eastAsia"/>
        </w:rPr>
        <w:br/>
      </w:r>
      <w:r>
        <w:rPr>
          <w:rFonts w:hint="eastAsia"/>
        </w:rPr>
        <w:t>(</w:t>
      </w:r>
      <w:proofErr w:type="gramStart"/>
      <w:r>
        <w:rPr>
          <w:rFonts w:hint="eastAsia"/>
        </w:rPr>
        <w:t>一</w:t>
      </w:r>
      <w:proofErr w:type="gramEnd"/>
      <w:r>
        <w:rPr>
          <w:rFonts w:hint="eastAsia"/>
        </w:rPr>
        <w:t xml:space="preserve">) </w:t>
      </w:r>
      <w:r>
        <w:rPr>
          <w:rFonts w:hint="eastAsia"/>
        </w:rPr>
        <w:t>校務行政電腦化資訊管理與維護。</w:t>
      </w:r>
      <w:r>
        <w:br/>
      </w:r>
      <w:r>
        <w:rPr>
          <w:rFonts w:hint="eastAsia"/>
        </w:rPr>
        <w:t>(</w:t>
      </w:r>
      <w:r>
        <w:rPr>
          <w:rFonts w:hint="eastAsia"/>
        </w:rPr>
        <w:t>二</w:t>
      </w:r>
      <w:r>
        <w:rPr>
          <w:rFonts w:hint="eastAsia"/>
        </w:rPr>
        <w:t xml:space="preserve">) </w:t>
      </w:r>
      <w:r>
        <w:rPr>
          <w:rFonts w:hint="eastAsia"/>
        </w:rPr>
        <w:t>招生與教學相關程式之開發。</w:t>
      </w:r>
      <w:r>
        <w:br/>
      </w:r>
      <w:r>
        <w:rPr>
          <w:rFonts w:hint="eastAsia"/>
        </w:rPr>
        <w:t>(</w:t>
      </w:r>
      <w:r>
        <w:rPr>
          <w:rFonts w:hint="eastAsia"/>
        </w:rPr>
        <w:t>三</w:t>
      </w:r>
      <w:r>
        <w:rPr>
          <w:rFonts w:hint="eastAsia"/>
        </w:rPr>
        <w:t xml:space="preserve">) </w:t>
      </w:r>
      <w:r>
        <w:rPr>
          <w:rFonts w:hint="eastAsia"/>
        </w:rPr>
        <w:t>其他交辦事項。</w:t>
      </w:r>
      <w:r>
        <w:rPr>
          <w:rFonts w:hint="eastAsia"/>
        </w:rPr>
        <w:t xml:space="preserve"> </w:t>
      </w:r>
    </w:p>
    <w:p w:rsidR="0007376B" w:rsidRDefault="0007376B" w:rsidP="00586C46">
      <w:pPr>
        <w:spacing w:line="276" w:lineRule="auto"/>
        <w:ind w:left="1666" w:hanging="476"/>
      </w:pPr>
      <w:r>
        <w:rPr>
          <w:rFonts w:hint="eastAsia"/>
        </w:rPr>
        <w:t>三、網路管理組：</w:t>
      </w:r>
      <w:r w:rsidR="00586C46">
        <w:br/>
      </w:r>
      <w:r>
        <w:rPr>
          <w:rFonts w:hint="eastAsia"/>
        </w:rPr>
        <w:t>(</w:t>
      </w:r>
      <w:proofErr w:type="gramStart"/>
      <w:r>
        <w:rPr>
          <w:rFonts w:hint="eastAsia"/>
        </w:rPr>
        <w:t>一</w:t>
      </w:r>
      <w:proofErr w:type="gramEnd"/>
      <w:r>
        <w:rPr>
          <w:rFonts w:hint="eastAsia"/>
        </w:rPr>
        <w:t xml:space="preserve">) </w:t>
      </w:r>
      <w:r>
        <w:rPr>
          <w:rFonts w:hint="eastAsia"/>
        </w:rPr>
        <w:t>校園</w:t>
      </w:r>
      <w:r>
        <w:rPr>
          <w:rFonts w:hint="eastAsia"/>
        </w:rPr>
        <w:t>(</w:t>
      </w:r>
      <w:r>
        <w:rPr>
          <w:rFonts w:hint="eastAsia"/>
        </w:rPr>
        <w:t>際</w:t>
      </w:r>
      <w:r>
        <w:rPr>
          <w:rFonts w:hint="eastAsia"/>
        </w:rPr>
        <w:t>)</w:t>
      </w:r>
      <w:r>
        <w:rPr>
          <w:rFonts w:hint="eastAsia"/>
        </w:rPr>
        <w:t>網路系統與設備之規劃，配置與維護管理。</w:t>
      </w:r>
      <w:r w:rsidR="00586C46">
        <w:rPr>
          <w:rFonts w:hint="eastAsia"/>
        </w:rPr>
        <w:t xml:space="preserve"> </w:t>
      </w:r>
      <w:r w:rsidR="00586C46">
        <w:rPr>
          <w:rFonts w:hint="eastAsia"/>
        </w:rPr>
        <w:br/>
      </w:r>
      <w:r>
        <w:rPr>
          <w:rFonts w:hint="eastAsia"/>
        </w:rPr>
        <w:t>(</w:t>
      </w:r>
      <w:r>
        <w:rPr>
          <w:rFonts w:hint="eastAsia"/>
        </w:rPr>
        <w:t>二</w:t>
      </w:r>
      <w:r>
        <w:rPr>
          <w:rFonts w:hint="eastAsia"/>
        </w:rPr>
        <w:t xml:space="preserve">) </w:t>
      </w:r>
      <w:r>
        <w:rPr>
          <w:rFonts w:hint="eastAsia"/>
        </w:rPr>
        <w:t>資訊安全管理。</w:t>
      </w:r>
      <w:r w:rsidR="00586C46">
        <w:rPr>
          <w:rFonts w:hint="eastAsia"/>
        </w:rPr>
        <w:t xml:space="preserve"> </w:t>
      </w:r>
      <w:r w:rsidR="00586C46">
        <w:rPr>
          <w:rFonts w:hint="eastAsia"/>
        </w:rPr>
        <w:br/>
      </w:r>
      <w:r>
        <w:rPr>
          <w:rFonts w:hint="eastAsia"/>
        </w:rPr>
        <w:t>(</w:t>
      </w:r>
      <w:r>
        <w:rPr>
          <w:rFonts w:hint="eastAsia"/>
        </w:rPr>
        <w:t>三</w:t>
      </w:r>
      <w:r>
        <w:rPr>
          <w:rFonts w:hint="eastAsia"/>
        </w:rPr>
        <w:t xml:space="preserve">) </w:t>
      </w:r>
      <w:r>
        <w:rPr>
          <w:rFonts w:hint="eastAsia"/>
        </w:rPr>
        <w:t>其他交辦事項。</w:t>
      </w:r>
      <w:r w:rsidR="00586C46">
        <w:rPr>
          <w:rFonts w:hint="eastAsia"/>
        </w:rPr>
        <w:t xml:space="preserve"> </w:t>
      </w:r>
      <w:bookmarkStart w:id="0" w:name="_GoBack"/>
      <w:bookmarkEnd w:id="0"/>
    </w:p>
    <w:p w:rsidR="0007376B" w:rsidRDefault="0007376B" w:rsidP="0007376B">
      <w:pPr>
        <w:ind w:left="950" w:hangingChars="396" w:hanging="950"/>
        <w:rPr>
          <w:rFonts w:hint="eastAsia"/>
        </w:rPr>
      </w:pPr>
      <w:r>
        <w:rPr>
          <w:rFonts w:hint="eastAsia"/>
        </w:rPr>
        <w:t>第四條</w:t>
      </w:r>
      <w:r>
        <w:rPr>
          <w:rFonts w:hint="eastAsia"/>
        </w:rPr>
        <w:t xml:space="preserve">  </w:t>
      </w:r>
      <w:r>
        <w:rPr>
          <w:rFonts w:hint="eastAsia"/>
        </w:rPr>
        <w:t>本中心各組組長，由校長聘請助理教授以上教師或三等技術師以上之稀少性科技人員兼任之或由職員擔任之。</w:t>
      </w:r>
      <w:r>
        <w:rPr>
          <w:rFonts w:hint="eastAsia"/>
        </w:rPr>
        <w:t xml:space="preserve"> </w:t>
      </w:r>
    </w:p>
    <w:p w:rsidR="0007376B" w:rsidRDefault="0007376B" w:rsidP="0007376B">
      <w:pPr>
        <w:ind w:left="950" w:hangingChars="396" w:hanging="950"/>
        <w:rPr>
          <w:rFonts w:hint="eastAsia"/>
        </w:rPr>
      </w:pPr>
      <w:r>
        <w:rPr>
          <w:rFonts w:hint="eastAsia"/>
        </w:rPr>
        <w:t>第五條</w:t>
      </w:r>
      <w:r>
        <w:rPr>
          <w:rFonts w:hint="eastAsia"/>
        </w:rPr>
        <w:t xml:space="preserve"> </w:t>
      </w:r>
      <w:r>
        <w:rPr>
          <w:rFonts w:hint="eastAsia"/>
        </w:rPr>
        <w:t xml:space="preserve"> </w:t>
      </w:r>
      <w:r>
        <w:rPr>
          <w:rFonts w:hint="eastAsia"/>
        </w:rPr>
        <w:t>本中心所需人力由學校總員額中調配。</w:t>
      </w:r>
      <w:r>
        <w:rPr>
          <w:rFonts w:hint="eastAsia"/>
        </w:rPr>
        <w:t xml:space="preserve"> </w:t>
      </w:r>
    </w:p>
    <w:p w:rsidR="008F3303" w:rsidRPr="0007376B" w:rsidRDefault="0007376B" w:rsidP="0007376B">
      <w:pPr>
        <w:ind w:left="950" w:hangingChars="396" w:hanging="950"/>
      </w:pPr>
      <w:r>
        <w:rPr>
          <w:rFonts w:hint="eastAsia"/>
        </w:rPr>
        <w:t>第六條</w:t>
      </w:r>
      <w:r>
        <w:rPr>
          <w:rFonts w:hint="eastAsia"/>
        </w:rPr>
        <w:t xml:space="preserve"> </w:t>
      </w:r>
      <w:r>
        <w:rPr>
          <w:rFonts w:hint="eastAsia"/>
        </w:rPr>
        <w:t xml:space="preserve"> </w:t>
      </w:r>
      <w:r>
        <w:rPr>
          <w:rFonts w:hint="eastAsia"/>
        </w:rPr>
        <w:t>本辦法經校務會議通過後施行，修正時亦同。</w:t>
      </w:r>
    </w:p>
    <w:sectPr w:rsidR="008F3303" w:rsidRPr="000737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6B"/>
    <w:rsid w:val="0007376B"/>
    <w:rsid w:val="00586C46"/>
    <w:rsid w:val="008F3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85447">
      <w:bodyDiv w:val="1"/>
      <w:marLeft w:val="0"/>
      <w:marRight w:val="0"/>
      <w:marTop w:val="0"/>
      <w:marBottom w:val="0"/>
      <w:divBdr>
        <w:top w:val="none" w:sz="0" w:space="0" w:color="auto"/>
        <w:left w:val="none" w:sz="0" w:space="0" w:color="auto"/>
        <w:bottom w:val="none" w:sz="0" w:space="0" w:color="auto"/>
        <w:right w:val="none" w:sz="0" w:space="0" w:color="auto"/>
      </w:divBdr>
      <w:divsChild>
        <w:div w:id="93936845">
          <w:marLeft w:val="0"/>
          <w:marRight w:val="0"/>
          <w:marTop w:val="0"/>
          <w:marBottom w:val="0"/>
          <w:divBdr>
            <w:top w:val="none" w:sz="0" w:space="0" w:color="auto"/>
            <w:left w:val="none" w:sz="0" w:space="0" w:color="auto"/>
            <w:bottom w:val="none" w:sz="0" w:space="0" w:color="auto"/>
            <w:right w:val="none" w:sz="0" w:space="0" w:color="auto"/>
          </w:divBdr>
          <w:divsChild>
            <w:div w:id="968513118">
              <w:marLeft w:val="0"/>
              <w:marRight w:val="0"/>
              <w:marTop w:val="0"/>
              <w:marBottom w:val="0"/>
              <w:divBdr>
                <w:top w:val="none" w:sz="0" w:space="0" w:color="auto"/>
                <w:left w:val="none" w:sz="0" w:space="0" w:color="auto"/>
                <w:bottom w:val="none" w:sz="0" w:space="0" w:color="auto"/>
                <w:right w:val="none" w:sz="0" w:space="0" w:color="auto"/>
              </w:divBdr>
              <w:divsChild>
                <w:div w:id="871455825">
                  <w:marLeft w:val="0"/>
                  <w:marRight w:val="0"/>
                  <w:marTop w:val="0"/>
                  <w:marBottom w:val="0"/>
                  <w:divBdr>
                    <w:top w:val="none" w:sz="0" w:space="0" w:color="auto"/>
                    <w:left w:val="none" w:sz="0" w:space="0" w:color="auto"/>
                    <w:bottom w:val="none" w:sz="0" w:space="0" w:color="auto"/>
                    <w:right w:val="none" w:sz="0" w:space="0" w:color="auto"/>
                  </w:divBdr>
                  <w:divsChild>
                    <w:div w:id="2050908248">
                      <w:marLeft w:val="0"/>
                      <w:marRight w:val="0"/>
                      <w:marTop w:val="0"/>
                      <w:marBottom w:val="0"/>
                      <w:divBdr>
                        <w:top w:val="none" w:sz="0" w:space="0" w:color="auto"/>
                        <w:left w:val="none" w:sz="0" w:space="0" w:color="auto"/>
                        <w:bottom w:val="none" w:sz="0" w:space="0" w:color="auto"/>
                        <w:right w:val="none" w:sz="0" w:space="0" w:color="auto"/>
                      </w:divBdr>
                      <w:divsChild>
                        <w:div w:id="575671764">
                          <w:marLeft w:val="0"/>
                          <w:marRight w:val="0"/>
                          <w:marTop w:val="0"/>
                          <w:marBottom w:val="0"/>
                          <w:divBdr>
                            <w:top w:val="none" w:sz="0" w:space="0" w:color="auto"/>
                            <w:left w:val="none" w:sz="0" w:space="0" w:color="auto"/>
                            <w:bottom w:val="none" w:sz="0" w:space="0" w:color="auto"/>
                            <w:right w:val="none" w:sz="0" w:space="0" w:color="auto"/>
                          </w:divBdr>
                          <w:divsChild>
                            <w:div w:id="1698308319">
                              <w:marLeft w:val="0"/>
                              <w:marRight w:val="0"/>
                              <w:marTop w:val="0"/>
                              <w:marBottom w:val="0"/>
                              <w:divBdr>
                                <w:top w:val="none" w:sz="0" w:space="0" w:color="auto"/>
                                <w:left w:val="none" w:sz="0" w:space="0" w:color="auto"/>
                                <w:bottom w:val="none" w:sz="0" w:space="0" w:color="auto"/>
                                <w:right w:val="none" w:sz="0" w:space="0" w:color="auto"/>
                              </w:divBdr>
                              <w:divsChild>
                                <w:div w:id="1214195884">
                                  <w:marLeft w:val="0"/>
                                  <w:marRight w:val="0"/>
                                  <w:marTop w:val="0"/>
                                  <w:marBottom w:val="0"/>
                                  <w:divBdr>
                                    <w:top w:val="none" w:sz="0" w:space="0" w:color="auto"/>
                                    <w:left w:val="none" w:sz="0" w:space="0" w:color="auto"/>
                                    <w:bottom w:val="none" w:sz="0" w:space="0" w:color="auto"/>
                                    <w:right w:val="none" w:sz="0" w:space="0" w:color="auto"/>
                                  </w:divBdr>
                                  <w:divsChild>
                                    <w:div w:id="1765805996">
                                      <w:marLeft w:val="0"/>
                                      <w:marRight w:val="0"/>
                                      <w:marTop w:val="0"/>
                                      <w:marBottom w:val="0"/>
                                      <w:divBdr>
                                        <w:top w:val="none" w:sz="0" w:space="0" w:color="auto"/>
                                        <w:left w:val="none" w:sz="0" w:space="0" w:color="auto"/>
                                        <w:bottom w:val="none" w:sz="0" w:space="0" w:color="auto"/>
                                        <w:right w:val="none" w:sz="0" w:space="0" w:color="auto"/>
                                      </w:divBdr>
                                      <w:divsChild>
                                        <w:div w:id="759837879">
                                          <w:marLeft w:val="0"/>
                                          <w:marRight w:val="0"/>
                                          <w:marTop w:val="0"/>
                                          <w:marBottom w:val="0"/>
                                          <w:divBdr>
                                            <w:top w:val="none" w:sz="0" w:space="0" w:color="auto"/>
                                            <w:left w:val="none" w:sz="0" w:space="0" w:color="auto"/>
                                            <w:bottom w:val="none" w:sz="0" w:space="0" w:color="auto"/>
                                            <w:right w:val="none" w:sz="0" w:space="0" w:color="auto"/>
                                          </w:divBdr>
                                          <w:divsChild>
                                            <w:div w:id="732124262">
                                              <w:marLeft w:val="0"/>
                                              <w:marRight w:val="0"/>
                                              <w:marTop w:val="0"/>
                                              <w:marBottom w:val="0"/>
                                              <w:divBdr>
                                                <w:top w:val="none" w:sz="0" w:space="0" w:color="auto"/>
                                                <w:left w:val="none" w:sz="0" w:space="0" w:color="auto"/>
                                                <w:bottom w:val="none" w:sz="0" w:space="0" w:color="auto"/>
                                                <w:right w:val="none" w:sz="0" w:space="0" w:color="auto"/>
                                              </w:divBdr>
                                              <w:divsChild>
                                                <w:div w:id="2061783620">
                                                  <w:marLeft w:val="0"/>
                                                  <w:marRight w:val="0"/>
                                                  <w:marTop w:val="0"/>
                                                  <w:marBottom w:val="0"/>
                                                  <w:divBdr>
                                                    <w:top w:val="none" w:sz="0" w:space="0" w:color="auto"/>
                                                    <w:left w:val="none" w:sz="0" w:space="0" w:color="auto"/>
                                                    <w:bottom w:val="none" w:sz="0" w:space="0" w:color="auto"/>
                                                    <w:right w:val="none" w:sz="0" w:space="0" w:color="auto"/>
                                                  </w:divBdr>
                                                  <w:divsChild>
                                                    <w:div w:id="676422840">
                                                      <w:marLeft w:val="0"/>
                                                      <w:marRight w:val="0"/>
                                                      <w:marTop w:val="0"/>
                                                      <w:marBottom w:val="0"/>
                                                      <w:divBdr>
                                                        <w:top w:val="none" w:sz="0" w:space="0" w:color="auto"/>
                                                        <w:left w:val="none" w:sz="0" w:space="0" w:color="auto"/>
                                                        <w:bottom w:val="none" w:sz="0" w:space="0" w:color="auto"/>
                                                        <w:right w:val="none" w:sz="0" w:space="0" w:color="auto"/>
                                                      </w:divBdr>
                                                      <w:divsChild>
                                                        <w:div w:id="1571891457">
                                                          <w:marLeft w:val="0"/>
                                                          <w:marRight w:val="0"/>
                                                          <w:marTop w:val="0"/>
                                                          <w:marBottom w:val="0"/>
                                                          <w:divBdr>
                                                            <w:top w:val="none" w:sz="0" w:space="0" w:color="auto"/>
                                                            <w:left w:val="none" w:sz="0" w:space="0" w:color="auto"/>
                                                            <w:bottom w:val="none" w:sz="0" w:space="0" w:color="auto"/>
                                                            <w:right w:val="none" w:sz="0" w:space="0" w:color="auto"/>
                                                          </w:divBdr>
                                                          <w:divsChild>
                                                            <w:div w:id="1009478639">
                                                              <w:marLeft w:val="0"/>
                                                              <w:marRight w:val="0"/>
                                                              <w:marTop w:val="0"/>
                                                              <w:marBottom w:val="0"/>
                                                              <w:divBdr>
                                                                <w:top w:val="none" w:sz="0" w:space="0" w:color="auto"/>
                                                                <w:left w:val="none" w:sz="0" w:space="0" w:color="auto"/>
                                                                <w:bottom w:val="none" w:sz="0" w:space="0" w:color="auto"/>
                                                                <w:right w:val="none" w:sz="0" w:space="0" w:color="auto"/>
                                                              </w:divBdr>
                                                              <w:divsChild>
                                                                <w:div w:id="1137530020">
                                                                  <w:marLeft w:val="0"/>
                                                                  <w:marRight w:val="0"/>
                                                                  <w:marTop w:val="0"/>
                                                                  <w:marBottom w:val="0"/>
                                                                  <w:divBdr>
                                                                    <w:top w:val="none" w:sz="0" w:space="0" w:color="auto"/>
                                                                    <w:left w:val="none" w:sz="0" w:space="0" w:color="auto"/>
                                                                    <w:bottom w:val="none" w:sz="0" w:space="0" w:color="auto"/>
                                                                    <w:right w:val="none" w:sz="0" w:space="0" w:color="auto"/>
                                                                  </w:divBdr>
                                                                  <w:divsChild>
                                                                    <w:div w:id="745759642">
                                                                      <w:marLeft w:val="0"/>
                                                                      <w:marRight w:val="0"/>
                                                                      <w:marTop w:val="0"/>
                                                                      <w:marBottom w:val="150"/>
                                                                      <w:divBdr>
                                                                        <w:top w:val="none" w:sz="0" w:space="0" w:color="auto"/>
                                                                        <w:left w:val="none" w:sz="0" w:space="0" w:color="auto"/>
                                                                        <w:bottom w:val="none" w:sz="0" w:space="0" w:color="auto"/>
                                                                        <w:right w:val="none" w:sz="0" w:space="0" w:color="auto"/>
                                                                      </w:divBdr>
                                                                      <w:divsChild>
                                                                        <w:div w:id="1270699202">
                                                                          <w:marLeft w:val="0"/>
                                                                          <w:marRight w:val="0"/>
                                                                          <w:marTop w:val="0"/>
                                                                          <w:marBottom w:val="0"/>
                                                                          <w:divBdr>
                                                                            <w:top w:val="none" w:sz="0" w:space="0" w:color="auto"/>
                                                                            <w:left w:val="none" w:sz="0" w:space="0" w:color="auto"/>
                                                                            <w:bottom w:val="none" w:sz="0" w:space="0" w:color="auto"/>
                                                                            <w:right w:val="none" w:sz="0" w:space="0" w:color="auto"/>
                                                                          </w:divBdr>
                                                                          <w:divsChild>
                                                                            <w:div w:id="542863163">
                                                                              <w:marLeft w:val="0"/>
                                                                              <w:marRight w:val="0"/>
                                                                              <w:marTop w:val="0"/>
                                                                              <w:marBottom w:val="0"/>
                                                                              <w:divBdr>
                                                                                <w:top w:val="none" w:sz="0" w:space="0" w:color="auto"/>
                                                                                <w:left w:val="single" w:sz="6" w:space="0" w:color="CCCCCC"/>
                                                                                <w:bottom w:val="none" w:sz="0" w:space="0" w:color="auto"/>
                                                                                <w:right w:val="single" w:sz="6" w:space="0" w:color="CCCCCC"/>
                                                                              </w:divBdr>
                                                                              <w:divsChild>
                                                                                <w:div w:id="1301225462">
                                                                                  <w:marLeft w:val="0"/>
                                                                                  <w:marRight w:val="0"/>
                                                                                  <w:marTop w:val="0"/>
                                                                                  <w:marBottom w:val="0"/>
                                                                                  <w:divBdr>
                                                                                    <w:top w:val="none" w:sz="0" w:space="0" w:color="auto"/>
                                                                                    <w:left w:val="none" w:sz="0" w:space="0" w:color="auto"/>
                                                                                    <w:bottom w:val="none" w:sz="0" w:space="0" w:color="auto"/>
                                                                                    <w:right w:val="none" w:sz="0" w:space="0" w:color="auto"/>
                                                                                  </w:divBdr>
                                                                                  <w:divsChild>
                                                                                    <w:div w:id="724913810">
                                                                                      <w:marLeft w:val="0"/>
                                                                                      <w:marRight w:val="0"/>
                                                                                      <w:marTop w:val="0"/>
                                                                                      <w:marBottom w:val="0"/>
                                                                                      <w:divBdr>
                                                                                        <w:top w:val="none" w:sz="0" w:space="0" w:color="auto"/>
                                                                                        <w:left w:val="none" w:sz="0" w:space="0" w:color="auto"/>
                                                                                        <w:bottom w:val="none" w:sz="0" w:space="0" w:color="auto"/>
                                                                                        <w:right w:val="none" w:sz="0" w:space="0" w:color="auto"/>
                                                                                      </w:divBdr>
                                                                                      <w:divsChild>
                                                                                        <w:div w:id="21042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20"/>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2019-02-22T06:16:00Z</dcterms:created>
  <dcterms:modified xsi:type="dcterms:W3CDTF">2019-02-22T06:29:00Z</dcterms:modified>
</cp:coreProperties>
</file>